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AE1" w:rsidRDefault="00D66AE1" w:rsidP="008D10F9">
      <w:pPr>
        <w:tabs>
          <w:tab w:val="center" w:pos="4819"/>
          <w:tab w:val="left" w:pos="7051"/>
        </w:tabs>
        <w:spacing w:after="0"/>
        <w:jc w:val="right"/>
        <w:rPr>
          <w:i/>
        </w:rPr>
      </w:pPr>
      <w:r>
        <w:rPr>
          <w:b/>
        </w:rPr>
        <w:tab/>
      </w:r>
      <w:r>
        <w:rPr>
          <w:i/>
        </w:rPr>
        <w:t>Allegato C)</w:t>
      </w:r>
    </w:p>
    <w:p w:rsidR="00D66AE1" w:rsidRPr="008D10F9" w:rsidRDefault="00D66AE1" w:rsidP="008D10F9">
      <w:pPr>
        <w:tabs>
          <w:tab w:val="center" w:pos="4819"/>
          <w:tab w:val="left" w:pos="7051"/>
        </w:tabs>
        <w:spacing w:after="0"/>
        <w:jc w:val="right"/>
      </w:pPr>
    </w:p>
    <w:p w:rsidR="00D66AE1" w:rsidRDefault="00116FBE" w:rsidP="004627FF">
      <w:pPr>
        <w:spacing w:after="0"/>
        <w:jc w:val="center"/>
        <w:rPr>
          <w:b/>
        </w:rPr>
      </w:pPr>
      <w:r>
        <w:rPr>
          <w:b/>
        </w:rPr>
        <w:t>AREA MARINA PROTETTA PORTO CESAREO</w:t>
      </w:r>
    </w:p>
    <w:p w:rsidR="00116FBE" w:rsidRDefault="00116FBE" w:rsidP="004627FF">
      <w:pPr>
        <w:spacing w:after="0"/>
        <w:jc w:val="center"/>
      </w:pPr>
    </w:p>
    <w:p w:rsidR="00D66AE1" w:rsidRDefault="00D66AE1" w:rsidP="004627FF">
      <w:pPr>
        <w:spacing w:after="0"/>
      </w:pPr>
    </w:p>
    <w:p w:rsidR="00D66AE1" w:rsidRDefault="00D66AE1" w:rsidP="004627FF">
      <w:pPr>
        <w:spacing w:after="0"/>
      </w:pPr>
      <w:proofErr w:type="spellStart"/>
      <w:r>
        <w:t>Prot</w:t>
      </w:r>
      <w:proofErr w:type="spellEnd"/>
      <w:r>
        <w:t>. n.</w:t>
      </w:r>
      <w:r>
        <w:tab/>
      </w:r>
      <w:r>
        <w:tab/>
      </w:r>
      <w:r>
        <w:tab/>
      </w:r>
      <w:r>
        <w:tab/>
      </w:r>
      <w:r>
        <w:tab/>
      </w:r>
      <w:r>
        <w:tab/>
      </w:r>
      <w:r>
        <w:tab/>
      </w:r>
      <w:r>
        <w:tab/>
      </w:r>
      <w:r>
        <w:tab/>
      </w:r>
      <w:r>
        <w:tab/>
        <w:t xml:space="preserve">data, </w:t>
      </w:r>
    </w:p>
    <w:p w:rsidR="00D66AE1" w:rsidRPr="007F62AA" w:rsidRDefault="00D66AE1" w:rsidP="004627FF">
      <w:pPr>
        <w:spacing w:after="0"/>
      </w:pPr>
      <w:r>
        <w:rPr>
          <w:i/>
        </w:rPr>
        <w:t>trasmessa:</w:t>
      </w:r>
    </w:p>
    <w:p w:rsidR="00D66AE1" w:rsidRDefault="00D66AE1" w:rsidP="004627FF">
      <w:pPr>
        <w:spacing w:after="0"/>
        <w:rPr>
          <w:i/>
        </w:rPr>
      </w:pPr>
      <w:r>
        <w:rPr>
          <w:i/>
        </w:rPr>
        <w:sym w:font="Symbol" w:char="F092"/>
      </w:r>
      <w:r>
        <w:rPr>
          <w:i/>
        </w:rPr>
        <w:t xml:space="preserve">   via fax al n. </w:t>
      </w:r>
    </w:p>
    <w:p w:rsidR="00D66AE1" w:rsidRPr="004627FF" w:rsidRDefault="00D66AE1" w:rsidP="004627FF">
      <w:pPr>
        <w:spacing w:after="0"/>
        <w:rPr>
          <w:i/>
        </w:rPr>
      </w:pPr>
      <w:r>
        <w:rPr>
          <w:i/>
        </w:rPr>
        <w:sym w:font="Symbol" w:char="F092"/>
      </w:r>
      <w:r>
        <w:rPr>
          <w:i/>
        </w:rPr>
        <w:t xml:space="preserve">  per posta elettronica all'indirizzo mail </w:t>
      </w:r>
    </w:p>
    <w:p w:rsidR="00D66AE1" w:rsidRDefault="00D66AE1" w:rsidP="004627FF">
      <w:pPr>
        <w:spacing w:after="0"/>
      </w:pPr>
    </w:p>
    <w:p w:rsidR="00D66AE1" w:rsidRDefault="00D66AE1" w:rsidP="004627FF">
      <w:pPr>
        <w:spacing w:after="0"/>
      </w:pPr>
      <w:r>
        <w:tab/>
      </w:r>
      <w:r>
        <w:tab/>
      </w:r>
      <w:r>
        <w:tab/>
      </w:r>
      <w:r>
        <w:tab/>
      </w:r>
      <w:r>
        <w:tab/>
      </w:r>
      <w:r>
        <w:tab/>
      </w:r>
      <w:r>
        <w:tab/>
      </w:r>
      <w:r>
        <w:tab/>
        <w:t xml:space="preserve">Al Sig. </w:t>
      </w:r>
    </w:p>
    <w:p w:rsidR="00D66AE1" w:rsidRDefault="00D66AE1" w:rsidP="004627FF">
      <w:pPr>
        <w:spacing w:after="0"/>
      </w:pPr>
      <w:r>
        <w:tab/>
      </w:r>
      <w:r>
        <w:tab/>
      </w:r>
      <w:r>
        <w:tab/>
      </w:r>
      <w:r>
        <w:tab/>
      </w:r>
      <w:r>
        <w:tab/>
      </w:r>
      <w:r>
        <w:tab/>
      </w:r>
      <w:r>
        <w:tab/>
      </w:r>
      <w:r>
        <w:tab/>
      </w:r>
      <w:r>
        <w:tab/>
        <w:t>Via/Piazza</w:t>
      </w:r>
      <w:r>
        <w:tab/>
      </w:r>
      <w:r>
        <w:tab/>
      </w:r>
      <w:r>
        <w:tab/>
        <w:t>n.</w:t>
      </w:r>
    </w:p>
    <w:p w:rsidR="00D66AE1" w:rsidRPr="004627FF" w:rsidRDefault="00D66AE1" w:rsidP="004627FF">
      <w:pPr>
        <w:spacing w:after="0"/>
        <w:rPr>
          <w:i/>
        </w:rPr>
      </w:pPr>
      <w:r>
        <w:tab/>
      </w:r>
      <w:r>
        <w:tab/>
      </w:r>
      <w:r>
        <w:tab/>
      </w:r>
      <w:r>
        <w:tab/>
      </w:r>
      <w:r>
        <w:tab/>
      </w:r>
      <w:r>
        <w:tab/>
      </w:r>
      <w:r>
        <w:tab/>
      </w:r>
      <w:r>
        <w:tab/>
      </w:r>
      <w:r>
        <w:tab/>
      </w:r>
      <w:proofErr w:type="spellStart"/>
      <w:r>
        <w:rPr>
          <w:i/>
        </w:rPr>
        <w:t>c.a.p.</w:t>
      </w:r>
      <w:proofErr w:type="spellEnd"/>
      <w:r>
        <w:rPr>
          <w:i/>
        </w:rPr>
        <w:t xml:space="preserve">  città</w:t>
      </w:r>
    </w:p>
    <w:p w:rsidR="00D66AE1" w:rsidRDefault="00D66AE1" w:rsidP="004627FF">
      <w:pPr>
        <w:spacing w:after="0"/>
      </w:pPr>
    </w:p>
    <w:p w:rsidR="00D66AE1" w:rsidRDefault="00D66AE1" w:rsidP="004627FF">
      <w:pPr>
        <w:spacing w:after="0"/>
      </w:pPr>
    </w:p>
    <w:p w:rsidR="00D66AE1" w:rsidRDefault="00D66AE1" w:rsidP="004627FF">
      <w:pPr>
        <w:spacing w:after="0"/>
      </w:pPr>
      <w:r>
        <w:t xml:space="preserve">Oggetto: Istanza di accesso generalizzato </w:t>
      </w:r>
      <w:proofErr w:type="spellStart"/>
      <w:r>
        <w:t>prot</w:t>
      </w:r>
      <w:proofErr w:type="spellEnd"/>
      <w:r>
        <w:t>. n.      del                 .Comunicazione al controinteressato.</w:t>
      </w:r>
    </w:p>
    <w:p w:rsidR="00D66AE1" w:rsidRDefault="00D66AE1" w:rsidP="00D07586">
      <w:pPr>
        <w:spacing w:after="0"/>
        <w:jc w:val="both"/>
      </w:pPr>
    </w:p>
    <w:p w:rsidR="00D66AE1" w:rsidRDefault="00D66AE1" w:rsidP="00D07586">
      <w:pPr>
        <w:spacing w:after="0"/>
        <w:jc w:val="both"/>
      </w:pPr>
    </w:p>
    <w:p w:rsidR="00D66AE1" w:rsidRDefault="00D66AE1" w:rsidP="0031619A">
      <w:pPr>
        <w:spacing w:after="0"/>
        <w:jc w:val="both"/>
      </w:pPr>
      <w:r>
        <w:t xml:space="preserve">Visto il decreto legislativo 14 marzo 2013, n. 33 </w:t>
      </w:r>
      <w:r w:rsidRPr="0031619A">
        <w:rPr>
          <w:i/>
        </w:rPr>
        <w:t>"Riordino della disciplina riguardante il diritto di accesso civico e gli obblighi di pubblicità, trasparenza e diffusione di informazioni da parte delle pubbliche amministrazioni.";</w:t>
      </w:r>
    </w:p>
    <w:p w:rsidR="00D66AE1" w:rsidRDefault="00D66AE1" w:rsidP="0031619A">
      <w:pPr>
        <w:spacing w:after="0"/>
        <w:jc w:val="both"/>
      </w:pPr>
      <w:r>
        <w:t xml:space="preserve">Viste le </w:t>
      </w:r>
      <w:r>
        <w:rPr>
          <w:i/>
        </w:rPr>
        <w:t>"</w:t>
      </w:r>
      <w:r w:rsidRPr="0031619A">
        <w:rPr>
          <w:i/>
        </w:rPr>
        <w:t>Linee Guida</w:t>
      </w:r>
      <w:r>
        <w:rPr>
          <w:i/>
        </w:rPr>
        <w:t xml:space="preserve"> recanti indicazioni operative ai fini della definizione delle esclusioni e dei limiti all'accesso civico di cui all'art. 5 co. 2 del d.lgs. 33/2013"</w:t>
      </w:r>
      <w:r>
        <w:t xml:space="preserve"> approvate dall'Autorità Nazionale Anticorruzione con delibera n. 1309 del 28 dicembre 2016;</w:t>
      </w:r>
    </w:p>
    <w:p w:rsidR="00D66AE1" w:rsidRPr="0031619A" w:rsidRDefault="00D66AE1" w:rsidP="0031619A">
      <w:pPr>
        <w:spacing w:after="0"/>
        <w:jc w:val="both"/>
      </w:pPr>
      <w:r>
        <w:t>Visto il Regolamento per la disciplina del diritto di accesso approvato dal Consiglio Comunale con delibera n. ......... del ................................;</w:t>
      </w:r>
    </w:p>
    <w:p w:rsidR="00D66AE1" w:rsidRDefault="00D66AE1" w:rsidP="00C07664">
      <w:pPr>
        <w:spacing w:after="0"/>
        <w:jc w:val="both"/>
      </w:pPr>
      <w:r>
        <w:t xml:space="preserve">Vista l'istanza per l'esercizio del diritto di accesso generalizzato presentata dal sig. ....................... e assunta in data ............... al n. ... di protocollo di questo Comune, allegata in copia alla presente, con la quale </w:t>
      </w:r>
      <w:proofErr w:type="spellStart"/>
      <w:r>
        <w:t>é</w:t>
      </w:r>
      <w:proofErr w:type="spellEnd"/>
      <w:r>
        <w:t xml:space="preserve"> stata chiesta la visione e/o l'estrazione di copia di documenti, dati e informazioni detenuti da questo Co</w:t>
      </w:r>
      <w:r w:rsidR="00116FBE">
        <w:t>nsorzio</w:t>
      </w:r>
      <w:bookmarkStart w:id="0" w:name="_GoBack"/>
      <w:bookmarkEnd w:id="0"/>
      <w:r>
        <w:t>;</w:t>
      </w:r>
    </w:p>
    <w:p w:rsidR="00D66AE1" w:rsidRDefault="00D66AE1" w:rsidP="005F2533">
      <w:pPr>
        <w:spacing w:after="0"/>
        <w:jc w:val="both"/>
      </w:pPr>
      <w:r>
        <w:t>Atteso che dalla natura e dal contenuto dei documenti/dati/informazioni oggetto della predetta istanza si rileva che la S.V. assume la qualifica di "controinteressato", in quanto dall'eventuale accoglimento della stessa istanza potrebbe derivare un pregiudizio ad uno dei Suoi interessi privati previsti dall'art. 5-bis, comma 2, del d.lgs. n. 33/2013;</w:t>
      </w:r>
    </w:p>
    <w:p w:rsidR="00D66AE1" w:rsidRDefault="00D66AE1" w:rsidP="005F2533">
      <w:pPr>
        <w:spacing w:after="0"/>
        <w:jc w:val="both"/>
      </w:pPr>
    </w:p>
    <w:p w:rsidR="00D66AE1" w:rsidRDefault="00D66AE1" w:rsidP="00600077">
      <w:pPr>
        <w:spacing w:after="0"/>
        <w:jc w:val="center"/>
        <w:rPr>
          <w:rFonts w:cs="Calibri"/>
        </w:rPr>
      </w:pPr>
      <w:r>
        <w:rPr>
          <w:b/>
        </w:rPr>
        <w:t>l</w:t>
      </w:r>
      <w:r w:rsidRPr="00356DD3">
        <w:rPr>
          <w:b/>
        </w:rPr>
        <w:t xml:space="preserve">a S.V. </w:t>
      </w:r>
      <w:r>
        <w:rPr>
          <w:b/>
        </w:rPr>
        <w:t>ha facoltà di presentare, entro</w:t>
      </w:r>
      <w:r w:rsidRPr="00356DD3">
        <w:rPr>
          <w:rFonts w:cs="Calibri"/>
          <w:b/>
        </w:rPr>
        <w:t xml:space="preserve"> dieci giorni dalla data di ricezione della presente comunicazione</w:t>
      </w:r>
      <w:r>
        <w:rPr>
          <w:rFonts w:cs="Calibri"/>
          <w:b/>
        </w:rPr>
        <w:t>,</w:t>
      </w:r>
      <w:r w:rsidRPr="00356DD3">
        <w:rPr>
          <w:rFonts w:cs="Calibri"/>
          <w:b/>
        </w:rPr>
        <w:t xml:space="preserve"> una</w:t>
      </w:r>
      <w:r>
        <w:rPr>
          <w:rFonts w:cs="Calibri"/>
          <w:b/>
        </w:rPr>
        <w:t xml:space="preserve"> </w:t>
      </w:r>
      <w:r w:rsidRPr="00356DD3">
        <w:rPr>
          <w:rFonts w:cs="Calibri"/>
          <w:b/>
        </w:rPr>
        <w:t>motivata opposizione all'eventuale accoglimento della predetta istanza</w:t>
      </w:r>
      <w:r w:rsidRPr="00CF695A">
        <w:rPr>
          <w:rFonts w:cs="Calibri"/>
        </w:rPr>
        <w:t>,</w:t>
      </w:r>
    </w:p>
    <w:p w:rsidR="00D66AE1" w:rsidRDefault="00D66AE1" w:rsidP="005F2533">
      <w:pPr>
        <w:spacing w:after="0"/>
        <w:jc w:val="both"/>
        <w:rPr>
          <w:rFonts w:cs="Calibri"/>
        </w:rPr>
      </w:pPr>
    </w:p>
    <w:p w:rsidR="00D66AE1" w:rsidRDefault="00D66AE1" w:rsidP="005F2533">
      <w:pPr>
        <w:spacing w:after="0"/>
        <w:jc w:val="both"/>
        <w:rPr>
          <w:rFonts w:cs="Calibri"/>
        </w:rPr>
      </w:pPr>
      <w:r>
        <w:rPr>
          <w:rFonts w:cs="Calibri"/>
        </w:rPr>
        <w:t xml:space="preserve">nella quale la S.V. dovrà specificare quale sia il Suo interesse privato, tra quelli </w:t>
      </w:r>
      <w:r>
        <w:t>previsti tassativamente dall'art. 5-bis, comma 2, del d.lgs. n. 33/2013 e di seguito specificati</w:t>
      </w:r>
      <w:r>
        <w:rPr>
          <w:rFonts w:cs="Calibri"/>
          <w:vertAlign w:val="superscript"/>
        </w:rPr>
        <w:t>(1)</w:t>
      </w:r>
      <w:r>
        <w:t xml:space="preserve">, </w:t>
      </w:r>
      <w:r>
        <w:rPr>
          <w:rFonts w:cs="Calibri"/>
        </w:rPr>
        <w:t>che potrebbe ricevere un concreto e probabile pregiudizio dall'eventuale accoglimento della predetta istanza e le relative specifiche ragioni.</w:t>
      </w:r>
    </w:p>
    <w:p w:rsidR="00D66AE1" w:rsidRDefault="00D66AE1" w:rsidP="005F2533">
      <w:pPr>
        <w:spacing w:after="0"/>
        <w:jc w:val="both"/>
      </w:pPr>
      <w:r>
        <w:rPr>
          <w:rFonts w:cs="Calibri"/>
        </w:rPr>
        <w:t xml:space="preserve">La Sua opposizione potrà essere </w:t>
      </w:r>
      <w:r w:rsidRPr="00CF695A">
        <w:rPr>
          <w:rFonts w:cs="Calibri"/>
        </w:rPr>
        <w:t>trasme</w:t>
      </w:r>
      <w:r>
        <w:rPr>
          <w:rFonts w:cs="Calibri"/>
        </w:rPr>
        <w:t>ssa</w:t>
      </w:r>
      <w:r w:rsidRPr="00CF695A">
        <w:rPr>
          <w:rFonts w:cs="Calibri"/>
        </w:rPr>
        <w:t xml:space="preserve"> per via telematica al</w:t>
      </w:r>
      <w:r>
        <w:rPr>
          <w:rFonts w:cs="Calibri"/>
        </w:rPr>
        <w:t xml:space="preserve"> seguente </w:t>
      </w:r>
      <w:r w:rsidRPr="00CF695A">
        <w:rPr>
          <w:rFonts w:cs="Calibri"/>
        </w:rPr>
        <w:t xml:space="preserve">indirizzo di posta elettronica </w:t>
      </w:r>
      <w:r>
        <w:rPr>
          <w:rFonts w:cs="Calibri"/>
        </w:rPr>
        <w:t xml:space="preserve">- ..................................@............................................. - </w:t>
      </w:r>
      <w:r w:rsidRPr="00CF695A">
        <w:rPr>
          <w:rFonts w:cs="Calibri"/>
        </w:rPr>
        <w:t xml:space="preserve">ai sensi dell'articolo 65 del d.lgs. 82/2005 </w:t>
      </w:r>
      <w:r>
        <w:rPr>
          <w:rFonts w:cs="Calibri"/>
        </w:rPr>
        <w:t xml:space="preserve">- </w:t>
      </w:r>
      <w:r w:rsidRPr="00CF695A">
        <w:rPr>
          <w:rFonts w:cs="Calibri"/>
        </w:rPr>
        <w:t xml:space="preserve">ovvero tramite fax </w:t>
      </w:r>
      <w:r>
        <w:rPr>
          <w:rFonts w:cs="Calibri"/>
        </w:rPr>
        <w:t xml:space="preserve">al seguente recapito telefonico ........................................... </w:t>
      </w:r>
      <w:r w:rsidRPr="00CF695A">
        <w:rPr>
          <w:rFonts w:cs="Calibri"/>
        </w:rPr>
        <w:t>o</w:t>
      </w:r>
      <w:r>
        <w:rPr>
          <w:rFonts w:cs="Calibri"/>
        </w:rPr>
        <w:t>vvero</w:t>
      </w:r>
      <w:r w:rsidRPr="00CF695A">
        <w:rPr>
          <w:rFonts w:cs="Calibri"/>
        </w:rPr>
        <w:t xml:space="preserve"> per mezzo posta anche ordinaria o</w:t>
      </w:r>
      <w:r>
        <w:rPr>
          <w:rFonts w:cs="Calibri"/>
        </w:rPr>
        <w:t>vvero presentata</w:t>
      </w:r>
      <w:r w:rsidRPr="00CF695A">
        <w:rPr>
          <w:rFonts w:cs="Calibri"/>
        </w:rPr>
        <w:t xml:space="preserve"> direttamente presso l'ufficio protocollo generale o l'ufficio relazioni con il pubblico d</w:t>
      </w:r>
      <w:r>
        <w:rPr>
          <w:rFonts w:cs="Calibri"/>
        </w:rPr>
        <w:t>i questo</w:t>
      </w:r>
      <w:r w:rsidRPr="00CF695A">
        <w:rPr>
          <w:rFonts w:cs="Calibri"/>
        </w:rPr>
        <w:t xml:space="preserve"> Comune,</w:t>
      </w:r>
      <w:r>
        <w:rPr>
          <w:rFonts w:cs="Calibri"/>
        </w:rPr>
        <w:t xml:space="preserve"> sito al seguente indirizzo .....................................................................................,</w:t>
      </w:r>
      <w:r w:rsidRPr="00CF695A">
        <w:rPr>
          <w:rFonts w:cs="Calibri"/>
        </w:rPr>
        <w:t xml:space="preserve"> il</w:t>
      </w:r>
      <w:r>
        <w:rPr>
          <w:rFonts w:cs="Calibri"/>
        </w:rPr>
        <w:t xml:space="preserve"> quale, se richiesto, ne attesterà</w:t>
      </w:r>
      <w:r w:rsidRPr="00CF695A">
        <w:rPr>
          <w:rFonts w:cs="Calibri"/>
        </w:rPr>
        <w:t xml:space="preserve"> il ricevimento con l'apposizione del timbro di arrivo e la sottoscrizione del dipendente addetto su una copia dell'istanza</w:t>
      </w:r>
      <w:r>
        <w:rPr>
          <w:rFonts w:cs="Calibri"/>
        </w:rPr>
        <w:t>.</w:t>
      </w:r>
    </w:p>
    <w:p w:rsidR="00D66AE1" w:rsidRDefault="00D66AE1" w:rsidP="0031619A">
      <w:pPr>
        <w:spacing w:after="0"/>
        <w:rPr>
          <w:rFonts w:cs="Calibri"/>
          <w:sz w:val="20"/>
          <w:szCs w:val="20"/>
        </w:rPr>
      </w:pPr>
    </w:p>
    <w:p w:rsidR="00D66AE1" w:rsidRDefault="00D66AE1" w:rsidP="0031619A">
      <w:pPr>
        <w:spacing w:after="0"/>
        <w:rPr>
          <w:rFonts w:cs="Calibri"/>
          <w:sz w:val="20"/>
          <w:szCs w:val="20"/>
        </w:rPr>
      </w:pP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IL RESPONSABILE DEL PROCEDIMENTO</w:t>
      </w:r>
    </w:p>
    <w:p w:rsidR="00D66AE1" w:rsidRPr="008D10F9" w:rsidRDefault="00D66AE1" w:rsidP="0031619A">
      <w:pPr>
        <w:spacing w:after="0"/>
        <w:rPr>
          <w:rFonts w:cs="Calibri"/>
          <w:b/>
          <w:sz w:val="20"/>
          <w:szCs w:val="20"/>
        </w:rPr>
      </w:pPr>
      <w:r>
        <w:rPr>
          <w:rFonts w:cs="Calibri"/>
          <w:b/>
          <w:sz w:val="20"/>
          <w:szCs w:val="20"/>
        </w:rPr>
        <w:lastRenderedPageBreak/>
        <w:t xml:space="preserve">(1)  </w:t>
      </w:r>
      <w:r w:rsidRPr="008D10F9">
        <w:rPr>
          <w:rFonts w:cs="Calibri"/>
          <w:b/>
          <w:sz w:val="20"/>
          <w:szCs w:val="20"/>
        </w:rPr>
        <w:t>INTERESSI PRIVATI PREVISTI DALL'ART. 5-BIS, COMMA 2, DEL D.LGS. 33/2013</w:t>
      </w:r>
    </w:p>
    <w:p w:rsidR="00D66AE1" w:rsidRDefault="00D66AE1" w:rsidP="00FC6508">
      <w:pPr>
        <w:pStyle w:val="Paragrafoelenco"/>
        <w:numPr>
          <w:ilvl w:val="0"/>
          <w:numId w:val="1"/>
        </w:numPr>
        <w:ind w:left="568" w:hanging="284"/>
        <w:rPr>
          <w:rFonts w:cs="Calibri"/>
        </w:rPr>
      </w:pPr>
      <w:r>
        <w:rPr>
          <w:rFonts w:cs="Calibri"/>
        </w:rPr>
        <w:t>la protezione dei dati personali, in conformità al d.lgs. 30/6/2003, n. 196;</w:t>
      </w:r>
    </w:p>
    <w:p w:rsidR="00D66AE1" w:rsidRDefault="00D66AE1" w:rsidP="00FC6508">
      <w:pPr>
        <w:pStyle w:val="Paragrafoelenco"/>
        <w:numPr>
          <w:ilvl w:val="0"/>
          <w:numId w:val="1"/>
        </w:numPr>
        <w:ind w:left="568" w:hanging="284"/>
        <w:rPr>
          <w:rFonts w:cs="Calibri"/>
        </w:rPr>
      </w:pPr>
      <w:r>
        <w:rPr>
          <w:rFonts w:cs="Calibri"/>
        </w:rPr>
        <w:t>la libertà e la segretezza della corrispondenza;</w:t>
      </w:r>
    </w:p>
    <w:p w:rsidR="00D66AE1" w:rsidRDefault="00D66AE1" w:rsidP="00FC6508">
      <w:pPr>
        <w:pStyle w:val="Paragrafoelenco"/>
        <w:numPr>
          <w:ilvl w:val="0"/>
          <w:numId w:val="1"/>
        </w:numPr>
        <w:ind w:left="568" w:hanging="284"/>
        <w:rPr>
          <w:rFonts w:cs="Calibri"/>
        </w:rPr>
      </w:pPr>
      <w:r>
        <w:rPr>
          <w:rFonts w:cs="Calibri"/>
        </w:rPr>
        <w:t>gli interessi economici e commerciali di una persona fisica o giuridica, ivi compresa la proprietà intellettuale, il diritto d'autore e i segreti commerciali.</w:t>
      </w:r>
    </w:p>
    <w:p w:rsidR="00D66AE1" w:rsidRDefault="00D66AE1" w:rsidP="00FC6508">
      <w:pPr>
        <w:spacing w:after="0"/>
        <w:rPr>
          <w:rFonts w:cs="Calibri"/>
          <w:sz w:val="20"/>
          <w:szCs w:val="20"/>
        </w:rPr>
      </w:pPr>
    </w:p>
    <w:p w:rsidR="00D66AE1" w:rsidRDefault="00D66AE1" w:rsidP="00FC6508">
      <w:pPr>
        <w:spacing w:after="0"/>
        <w:rPr>
          <w:rFonts w:cs="Calibri"/>
          <w:sz w:val="20"/>
          <w:szCs w:val="20"/>
        </w:rPr>
      </w:pPr>
    </w:p>
    <w:p w:rsidR="00D66AE1" w:rsidRDefault="00D66AE1" w:rsidP="009E0720">
      <w:pPr>
        <w:spacing w:after="0"/>
        <w:jc w:val="center"/>
        <w:rPr>
          <w:rFonts w:cs="Calibri"/>
          <w:b/>
          <w:sz w:val="20"/>
          <w:szCs w:val="20"/>
        </w:rPr>
      </w:pPr>
      <w:r>
        <w:rPr>
          <w:rFonts w:cs="Calibri"/>
          <w:b/>
          <w:sz w:val="20"/>
          <w:szCs w:val="20"/>
        </w:rPr>
        <w:t>INFORMATIVA SUL TRATTAMENTO DEI DATI PERSONALI</w:t>
      </w:r>
    </w:p>
    <w:p w:rsidR="00D66AE1" w:rsidRPr="00244D4C" w:rsidRDefault="00D66AE1" w:rsidP="009E0720">
      <w:pPr>
        <w:spacing w:after="0"/>
        <w:jc w:val="center"/>
        <w:rPr>
          <w:rFonts w:cs="Calibri"/>
          <w:b/>
          <w:sz w:val="20"/>
          <w:szCs w:val="20"/>
        </w:rPr>
      </w:pPr>
      <w:r>
        <w:rPr>
          <w:rFonts w:cs="Calibri"/>
          <w:b/>
          <w:sz w:val="20"/>
          <w:szCs w:val="20"/>
        </w:rPr>
        <w:t>A NORMA DELL'ART. 13 DEL D.LGS. N. 196/2003</w:t>
      </w:r>
    </w:p>
    <w:p w:rsidR="00D66AE1" w:rsidRDefault="00D66AE1" w:rsidP="009E0720">
      <w:pPr>
        <w:spacing w:after="0"/>
        <w:jc w:val="both"/>
        <w:rPr>
          <w:rFonts w:cs="Calibri"/>
          <w:sz w:val="20"/>
          <w:szCs w:val="20"/>
        </w:rPr>
      </w:pPr>
    </w:p>
    <w:p w:rsidR="00D66AE1" w:rsidRDefault="00D66AE1" w:rsidP="009E0720">
      <w:pPr>
        <w:spacing w:after="0"/>
        <w:jc w:val="both"/>
        <w:rPr>
          <w:rFonts w:cs="Calibri"/>
          <w:sz w:val="20"/>
          <w:szCs w:val="20"/>
        </w:rPr>
      </w:pPr>
      <w:r>
        <w:rPr>
          <w:rFonts w:cs="Calibri"/>
          <w:sz w:val="20"/>
          <w:szCs w:val="20"/>
        </w:rPr>
        <w:t>Questo Comune, in qualità di titolare del trattamento dei dati personali, La informa che i Suoi dati personali raccolti attraverso la presentazione della presente istanza di accesso civico, finalizzata a chiedere la pubblicazione di documenti, dati e informazioni la cui pubblicazione, totale o parziale, si afferma che sia stata omessa, saranno trattati esclusivamente per le finalità strettamente inerenti all'esercizio del diritto di accesso in conformità alla relativa disciplina prevista dalle vigenti disposizioni legislative e regolamentari.</w:t>
      </w:r>
    </w:p>
    <w:p w:rsidR="00D66AE1" w:rsidRDefault="00D66AE1" w:rsidP="009E0720">
      <w:pPr>
        <w:spacing w:after="0"/>
        <w:jc w:val="both"/>
        <w:rPr>
          <w:rFonts w:cs="Calibri"/>
          <w:sz w:val="20"/>
          <w:szCs w:val="20"/>
        </w:rPr>
      </w:pPr>
      <w:r>
        <w:rPr>
          <w:rFonts w:cs="Calibri"/>
          <w:sz w:val="20"/>
          <w:szCs w:val="20"/>
        </w:rPr>
        <w:t>I predetti dati personali potranno essere comunicati a soggetti istituzionali soltanto nei casi previsti da norme di legge o di regolamento, ovvero ai terzi controinteressati nel rispetto delle disposizioni disciplinanti il diritto di accesso.</w:t>
      </w:r>
    </w:p>
    <w:p w:rsidR="00D66AE1" w:rsidRDefault="00D66AE1" w:rsidP="009E0720">
      <w:pPr>
        <w:spacing w:after="0"/>
        <w:jc w:val="both"/>
        <w:rPr>
          <w:rFonts w:cs="Calibri"/>
          <w:sz w:val="20"/>
          <w:szCs w:val="20"/>
        </w:rPr>
      </w:pPr>
      <w:r>
        <w:rPr>
          <w:rFonts w:cs="Calibri"/>
          <w:sz w:val="20"/>
          <w:szCs w:val="20"/>
        </w:rPr>
        <w:t>I predetti dati personali saranno trattati utilizzando sia strumenti elettronici o comunque automatizzati sia documenti cartacei.</w:t>
      </w:r>
    </w:p>
    <w:p w:rsidR="00D66AE1" w:rsidRDefault="00D66AE1" w:rsidP="009E0720">
      <w:pPr>
        <w:spacing w:after="0"/>
        <w:jc w:val="both"/>
        <w:rPr>
          <w:rFonts w:cs="Calibri"/>
          <w:sz w:val="20"/>
          <w:szCs w:val="20"/>
        </w:rPr>
      </w:pPr>
      <w:r>
        <w:rPr>
          <w:rFonts w:cs="Calibri"/>
          <w:sz w:val="20"/>
          <w:szCs w:val="20"/>
        </w:rPr>
        <w:t xml:space="preserve">Il richiedente, in qualità di interessato, può esercitare in qualsiasi momento i diritti di cui </w:t>
      </w:r>
      <w:proofErr w:type="spellStart"/>
      <w:r>
        <w:rPr>
          <w:rFonts w:cs="Calibri"/>
          <w:sz w:val="20"/>
          <w:szCs w:val="20"/>
        </w:rPr>
        <w:t>é</w:t>
      </w:r>
      <w:proofErr w:type="spellEnd"/>
      <w:r>
        <w:rPr>
          <w:rFonts w:cs="Calibri"/>
          <w:sz w:val="20"/>
          <w:szCs w:val="20"/>
        </w:rPr>
        <w:t xml:space="preserve"> titolare previsti dall'art. 7 del </w:t>
      </w:r>
      <w:proofErr w:type="spellStart"/>
      <w:r>
        <w:rPr>
          <w:rFonts w:cs="Calibri"/>
          <w:sz w:val="20"/>
          <w:szCs w:val="20"/>
        </w:rPr>
        <w:t>D.Lgs.</w:t>
      </w:r>
      <w:proofErr w:type="spellEnd"/>
      <w:r>
        <w:rPr>
          <w:rFonts w:cs="Calibri"/>
          <w:sz w:val="20"/>
          <w:szCs w:val="20"/>
        </w:rPr>
        <w:t xml:space="preserve"> 196/2003 "Codice per la protezione dei dati personali", rivolgendosi al Responsabile per la prevenzione della corruzione e della trasparenza ovvero all'incaricato del trattamento specificatamente designato.</w:t>
      </w:r>
    </w:p>
    <w:p w:rsidR="00D66AE1" w:rsidRDefault="00D66AE1" w:rsidP="00FC6508">
      <w:pPr>
        <w:spacing w:after="0"/>
        <w:rPr>
          <w:rFonts w:cs="Calibri"/>
          <w:sz w:val="20"/>
          <w:szCs w:val="20"/>
        </w:rPr>
      </w:pPr>
    </w:p>
    <w:p w:rsidR="00D66AE1" w:rsidRPr="00F85AD7" w:rsidRDefault="00D66AE1" w:rsidP="00FC6508">
      <w:pPr>
        <w:spacing w:after="0"/>
        <w:rPr>
          <w:rFonts w:cs="Calibri"/>
          <w:sz w:val="20"/>
          <w:szCs w:val="20"/>
        </w:rPr>
      </w:pPr>
    </w:p>
    <w:sectPr w:rsidR="00D66AE1" w:rsidRPr="00F85AD7" w:rsidSect="00FE71BF">
      <w:pgSz w:w="11906" w:h="16838" w:code="9"/>
      <w:pgMar w:top="851" w:right="1134" w:bottom="851"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9D3E83"/>
    <w:multiLevelType w:val="hybridMultilevel"/>
    <w:tmpl w:val="D642600C"/>
    <w:lvl w:ilvl="0" w:tplc="04100017">
      <w:start w:val="1"/>
      <w:numFmt w:val="lowerLetter"/>
      <w:lvlText w:val="%1)"/>
      <w:lvlJc w:val="left"/>
      <w:pPr>
        <w:ind w:left="644" w:hanging="360"/>
      </w:pPr>
      <w:rPr>
        <w:rFonts w:cs="Times New Roman"/>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defaultTabStop w:val="708"/>
  <w:hyphenationZone w:val="283"/>
  <w:characterSpacingControl w:val="doNotCompress"/>
  <w:compat>
    <w:compatSetting w:name="compatibilityMode" w:uri="http://schemas.microsoft.com/office/word" w:val="12"/>
  </w:compat>
  <w:rsids>
    <w:rsidRoot w:val="00FE71BF"/>
    <w:rsid w:val="000F25D8"/>
    <w:rsid w:val="00116FBE"/>
    <w:rsid w:val="001C4BB8"/>
    <w:rsid w:val="00244D4C"/>
    <w:rsid w:val="0031619A"/>
    <w:rsid w:val="00356DD3"/>
    <w:rsid w:val="004627FF"/>
    <w:rsid w:val="004B080E"/>
    <w:rsid w:val="005B0A3D"/>
    <w:rsid w:val="005F2533"/>
    <w:rsid w:val="00600077"/>
    <w:rsid w:val="00665B60"/>
    <w:rsid w:val="00683A3C"/>
    <w:rsid w:val="006B356F"/>
    <w:rsid w:val="00772730"/>
    <w:rsid w:val="007F62AA"/>
    <w:rsid w:val="00813403"/>
    <w:rsid w:val="008645F9"/>
    <w:rsid w:val="008849AB"/>
    <w:rsid w:val="008D10F9"/>
    <w:rsid w:val="009E0720"/>
    <w:rsid w:val="00B72406"/>
    <w:rsid w:val="00C07664"/>
    <w:rsid w:val="00C132F2"/>
    <w:rsid w:val="00CF695A"/>
    <w:rsid w:val="00D07586"/>
    <w:rsid w:val="00D66AE1"/>
    <w:rsid w:val="00E740BB"/>
    <w:rsid w:val="00EB165F"/>
    <w:rsid w:val="00EB37FD"/>
    <w:rsid w:val="00F5773F"/>
    <w:rsid w:val="00F85AD7"/>
    <w:rsid w:val="00FC6508"/>
    <w:rsid w:val="00FE71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3A3C"/>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FC6508"/>
    <w:pPr>
      <w:spacing w:after="0"/>
      <w:ind w:left="720" w:hanging="284"/>
      <w:contextualSpacing/>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708</Words>
  <Characters>4038</Characters>
  <Application>Microsoft Office Word</Application>
  <DocSecurity>0</DocSecurity>
  <Lines>33</Lines>
  <Paragraphs>9</Paragraphs>
  <ScaleCrop>false</ScaleCrop>
  <Company>Hewlett-Packard</Company>
  <LinksUpToDate>false</LinksUpToDate>
  <CharactersWithSpaces>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agaleone</dc:creator>
  <cp:lastModifiedBy>UtentePc</cp:lastModifiedBy>
  <cp:revision>3</cp:revision>
  <dcterms:created xsi:type="dcterms:W3CDTF">2019-03-14T14:08:00Z</dcterms:created>
  <dcterms:modified xsi:type="dcterms:W3CDTF">2019-03-18T12:29:00Z</dcterms:modified>
</cp:coreProperties>
</file>